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id w:val="25721983"/>
        <w:placeholder>
          <w:docPart w:val="EA70EEC7F7A04333B56748C7CDA93B72"/>
        </w:placeholder>
        <w:dataBinding w:prefixMappings="xmlns:ns0='http://purl.org/dc/elements/1.1/' xmlns:ns1='http://schemas.openxmlformats.org/package/2006/metadata/core-properties' " w:xpath="/ns1:coreProperties[1]/ns0:title[1]" w:storeItemID="{6C3C8BC8-F283-45AE-878A-BAB7291924A1}"/>
        <w:text/>
      </w:sdtPr>
      <w:sdtEndPr/>
      <w:sdtContent>
        <w:p w:rsidR="00C72B78" w:rsidRPr="00282B5B" w:rsidRDefault="00637FB1" w:rsidP="00282B5B">
          <w:pPr>
            <w:pStyle w:val="Title"/>
          </w:pPr>
          <w:r>
            <w:t>Revised National Outcomes – SCVO Consultation Response</w:t>
          </w:r>
        </w:p>
      </w:sdtContent>
    </w:sdt>
    <w:p w:rsidR="00C72B78" w:rsidRDefault="00C72B78" w:rsidP="008A12B4">
      <w:pPr>
        <w:pStyle w:val="Subtitle"/>
      </w:pPr>
      <w:r>
        <w:t>SCVO response</w:t>
      </w:r>
      <w:r w:rsidR="00966DA2">
        <w:t xml:space="preserve"> to </w:t>
      </w:r>
      <w:permStart w:id="640831300" w:edGrp="everyone"/>
      <w:sdt>
        <w:sdtPr>
          <w:alias w:val="Response to"/>
          <w:id w:val="18691751"/>
          <w:placeholder>
            <w:docPart w:val="92E056C005E04CA9A71F48371FAEED44"/>
          </w:placeholder>
          <w:dataBinding w:prefixMappings="xmlns:ns0='http://schemas.microsoft.com/office/2006/metadata/properties' xmlns:ns1='http://www.w3.org/2001/XMLSchema-instance' xmlns:ns2='http://schemas.microsoft.com/office/infopath/2007/PartnerControls' xmlns:ns3='3c91fd36-8b0c-4b72-b4b8-e92ff2311e33' " w:xpath="/ns0:properties[1]/documentManagement[1]/ns3:Respondee[1]" w:storeItemID="{998945F8-EAAD-4D75-8350-BD5319FA254C}"/>
          <w:text/>
        </w:sdtPr>
        <w:sdtEndPr/>
        <w:sdtContent>
          <w:r w:rsidR="00637FB1">
            <w:t>Scottish Parliament Local Government and Communities Committee</w:t>
          </w:r>
        </w:sdtContent>
      </w:sdt>
      <w:permEnd w:id="640831300"/>
    </w:p>
    <w:p w:rsidR="00C72B78" w:rsidRDefault="00B11A62" w:rsidP="00DF5843">
      <w:r>
        <w:fldChar w:fldCharType="begin"/>
      </w:r>
      <w:r w:rsidR="00CB735E">
        <w:instrText xml:space="preserve"> DATE \@ "dd MMMM yyyy" </w:instrText>
      </w:r>
      <w:r>
        <w:fldChar w:fldCharType="separate"/>
      </w:r>
      <w:r w:rsidR="005843D8">
        <w:rPr>
          <w:noProof/>
        </w:rPr>
        <w:t>13 April 2018</w:t>
      </w:r>
      <w:r>
        <w:fldChar w:fldCharType="end"/>
      </w:r>
    </w:p>
    <w:p w:rsidR="001119FE" w:rsidRDefault="00D17560" w:rsidP="00C526F9">
      <w:r>
        <w:t xml:space="preserve">This paper is now: </w:t>
      </w:r>
      <w:permStart w:id="1936553517" w:edGrp="everyone"/>
      <w:sdt>
        <w:sdtPr>
          <w:alias w:val="Status"/>
          <w:id w:val="17840775"/>
          <w:placeholder>
            <w:docPart w:val="8D98A1C7CB8148A49AE8F84A99D79026"/>
          </w:placeholder>
          <w:dataBinding w:prefixMappings="xmlns:ns0='http://schemas.microsoft.com/office/2006/metadata/properties' xmlns:ns1='http://www.w3.org/2001/XMLSchema-instance' xmlns:ns2='http://schemas.microsoft.com/office/infopath/2007/PartnerControls' xmlns:ns3='3c91fd36-8b0c-4b72-b4b8-e92ff2311e33' " w:xpath="/ns0:properties[1]/documentManagement[1]/ns3:Status[1]" w:storeItemID="{998945F8-EAAD-4D75-8350-BD5319FA254C}"/>
          <w:dropDownList w:lastValue="Published">
            <w:listItem w:value="[Status]"/>
          </w:dropDownList>
        </w:sdtPr>
        <w:sdtEndPr/>
        <w:sdtContent>
          <w:r w:rsidR="00031C83">
            <w:t>Published</w:t>
          </w:r>
        </w:sdtContent>
      </w:sdt>
      <w:permEnd w:id="1936553517"/>
    </w:p>
    <w:p w:rsidR="00C526F9" w:rsidRDefault="00C526F9" w:rsidP="00C526F9"/>
    <w:p w:rsidR="00966DA2" w:rsidRDefault="001119FE" w:rsidP="008A12B4">
      <w:pPr>
        <w:pStyle w:val="Heading1"/>
      </w:pPr>
      <w:r>
        <w:t>Our position</w:t>
      </w:r>
    </w:p>
    <w:permStart w:id="1655528716" w:edGrp="everyone" w:displacedByCustomXml="next"/>
    <w:sdt>
      <w:sdtPr>
        <w:rPr>
          <w:rStyle w:val="BulletsChar"/>
        </w:rPr>
        <w:alias w:val="Our position"/>
        <w:tag w:val="Our_x0020_position"/>
        <w:id w:val="587283276"/>
        <w:placeholder>
          <w:docPart w:val="0664590D7FFC4BEFB16FED2759E454E6"/>
        </w:placeholder>
        <w:dataBinding w:prefixMappings="xmlns:ns0='http://schemas.microsoft.com/office/2006/metadata/properties' xmlns:ns1='http://www.w3.org/2001/XMLSchema-instance' xmlns:ns2='http://schemas.microsoft.com/office/infopath/2007/PartnerControls' xmlns:ns3='3c91fd36-8b0c-4b72-b4b8-e92ff2311e33' " w:xpath="/ns0:properties[1]/documentManagement[1]/ns3:Our_x0020_position[1]" w:storeItemID="{998945F8-EAAD-4D75-8350-BD5319FA254C}"/>
        <w:text w:multiLine="1"/>
      </w:sdtPr>
      <w:sdtEndPr>
        <w:rPr>
          <w:rStyle w:val="BulletsChar"/>
        </w:rPr>
      </w:sdtEndPr>
      <w:sdtContent>
        <w:p w:rsidR="00282B5B" w:rsidRDefault="009B2CF5" w:rsidP="00C526F9">
          <w:r w:rsidRPr="006509C0">
            <w:rPr>
              <w:rStyle w:val="BulletsChar"/>
            </w:rPr>
            <w:t xml:space="preserve">We strongly welcome </w:t>
          </w:r>
          <w:r w:rsidR="00E367D8">
            <w:rPr>
              <w:rStyle w:val="BulletsChar"/>
            </w:rPr>
            <w:t xml:space="preserve">all </w:t>
          </w:r>
          <w:r w:rsidRPr="006509C0">
            <w:rPr>
              <w:rStyle w:val="BulletsChar"/>
            </w:rPr>
            <w:t xml:space="preserve">the revised </w:t>
          </w:r>
          <w:r w:rsidR="00E367D8">
            <w:rPr>
              <w:rStyle w:val="BulletsChar"/>
            </w:rPr>
            <w:t>N</w:t>
          </w:r>
          <w:r w:rsidRPr="006509C0">
            <w:rPr>
              <w:rStyle w:val="BulletsChar"/>
            </w:rPr>
            <w:t xml:space="preserve">ational </w:t>
          </w:r>
          <w:r w:rsidR="00E367D8">
            <w:rPr>
              <w:rStyle w:val="BulletsChar"/>
            </w:rPr>
            <w:t>O</w:t>
          </w:r>
          <w:r w:rsidRPr="006509C0">
            <w:rPr>
              <w:rStyle w:val="BulletsChar"/>
            </w:rPr>
            <w:t>utcomes.</w:t>
          </w:r>
          <w:r>
            <w:rPr>
              <w:rStyle w:val="BulletsChar"/>
            </w:rPr>
            <w:t xml:space="preserve"> And the </w:t>
          </w:r>
          <w:r w:rsidRPr="006509C0">
            <w:rPr>
              <w:rStyle w:val="BulletsChar"/>
            </w:rPr>
            <w:t>Sustainable Development Goals being used to frame them.</w:t>
          </w:r>
          <w:r w:rsidRPr="006509C0">
            <w:rPr>
              <w:rStyle w:val="BulletsChar"/>
            </w:rPr>
            <w:br/>
          </w:r>
          <w:r w:rsidRPr="006509C0">
            <w:rPr>
              <w:rStyle w:val="BulletsChar"/>
            </w:rPr>
            <w:br/>
          </w:r>
          <w:r>
            <w:rPr>
              <w:rStyle w:val="BulletsChar"/>
            </w:rPr>
            <w:t>On the other hand</w:t>
          </w:r>
          <w:r w:rsidRPr="006509C0">
            <w:rPr>
              <w:rStyle w:val="BulletsChar"/>
            </w:rPr>
            <w:t xml:space="preserve">, there is </w:t>
          </w:r>
          <w:proofErr w:type="gramStart"/>
          <w:r w:rsidRPr="006509C0">
            <w:rPr>
              <w:rStyle w:val="BulletsChar"/>
            </w:rPr>
            <w:t>a disconnect</w:t>
          </w:r>
          <w:proofErr w:type="gramEnd"/>
          <w:r w:rsidRPr="006509C0">
            <w:rPr>
              <w:rStyle w:val="BulletsChar"/>
            </w:rPr>
            <w:t xml:space="preserve"> between the </w:t>
          </w:r>
          <w:r w:rsidR="00F912F9">
            <w:rPr>
              <w:rStyle w:val="BulletsChar"/>
            </w:rPr>
            <w:t xml:space="preserve">overall </w:t>
          </w:r>
          <w:r w:rsidRPr="006509C0">
            <w:rPr>
              <w:rStyle w:val="BulletsChar"/>
            </w:rPr>
            <w:t>Purpose statement and the National Outcomes</w:t>
          </w:r>
          <w:r>
            <w:rPr>
              <w:rStyle w:val="BulletsChar"/>
            </w:rPr>
            <w:t xml:space="preserve">. </w:t>
          </w:r>
          <w:r w:rsidRPr="006509C0">
            <w:rPr>
              <w:rStyle w:val="BulletsChar"/>
            </w:rPr>
            <w:t>Rather than focusing on economic growth</w:t>
          </w:r>
          <w:r>
            <w:rPr>
              <w:rStyle w:val="BulletsChar"/>
            </w:rPr>
            <w:t xml:space="preserve"> as the </w:t>
          </w:r>
          <w:r w:rsidR="008074FA">
            <w:rPr>
              <w:rStyle w:val="BulletsChar"/>
            </w:rPr>
            <w:t xml:space="preserve">ultimate </w:t>
          </w:r>
          <w:r>
            <w:rPr>
              <w:rStyle w:val="BulletsChar"/>
            </w:rPr>
            <w:t>objective</w:t>
          </w:r>
          <w:r w:rsidRPr="006509C0">
            <w:rPr>
              <w:rStyle w:val="BulletsChar"/>
            </w:rPr>
            <w:t>, human ri</w:t>
          </w:r>
          <w:r>
            <w:rPr>
              <w:rStyle w:val="BulletsChar"/>
            </w:rPr>
            <w:t xml:space="preserve">ghts and responsibility to the planet </w:t>
          </w:r>
          <w:r w:rsidRPr="006509C0">
            <w:rPr>
              <w:rStyle w:val="BulletsChar"/>
            </w:rPr>
            <w:t xml:space="preserve">should be the basis </w:t>
          </w:r>
          <w:r>
            <w:rPr>
              <w:rStyle w:val="BulletsChar"/>
            </w:rPr>
            <w:t xml:space="preserve">for </w:t>
          </w:r>
          <w:r w:rsidRPr="006509C0">
            <w:rPr>
              <w:rStyle w:val="BulletsChar"/>
            </w:rPr>
            <w:t>the purpose here.</w:t>
          </w:r>
          <w:r w:rsidR="00DE6533">
            <w:rPr>
              <w:rStyle w:val="BulletsChar"/>
            </w:rPr>
            <w:t xml:space="preserve"> Economic </w:t>
          </w:r>
          <w:r w:rsidR="008B0E6F">
            <w:rPr>
              <w:rStyle w:val="BulletsChar"/>
            </w:rPr>
            <w:t xml:space="preserve">development </w:t>
          </w:r>
          <w:r w:rsidR="00DE6533">
            <w:rPr>
              <w:rStyle w:val="BulletsChar"/>
            </w:rPr>
            <w:t>is just one of the means by which we can achieve this.</w:t>
          </w:r>
          <w:r w:rsidRPr="006509C0">
            <w:rPr>
              <w:rStyle w:val="BulletsChar"/>
            </w:rPr>
            <w:br/>
          </w:r>
          <w:r>
            <w:rPr>
              <w:rStyle w:val="BulletsChar"/>
            </w:rPr>
            <w:br/>
            <w:t xml:space="preserve">Noting the difficulty of measuring progress against the outcomes, we call for a National Implementation Plan to make the National Indicators meaningful and engaging for people in Scotland. And the Scottish Government should continue to engage with </w:t>
          </w:r>
          <w:r w:rsidR="00500576">
            <w:rPr>
              <w:rStyle w:val="BulletsChar"/>
            </w:rPr>
            <w:t xml:space="preserve">civil society, </w:t>
          </w:r>
          <w:r>
            <w:rPr>
              <w:rStyle w:val="BulletsChar"/>
            </w:rPr>
            <w:t xml:space="preserve">the Open Government and Sustainable Development </w:t>
          </w:r>
          <w:r w:rsidR="00107657">
            <w:rPr>
              <w:rStyle w:val="BulletsChar"/>
            </w:rPr>
            <w:t xml:space="preserve">Goals </w:t>
          </w:r>
          <w:r>
            <w:rPr>
              <w:rStyle w:val="BulletsChar"/>
            </w:rPr>
            <w:t>networks in developing this Plan.</w:t>
          </w:r>
          <w:r w:rsidRPr="006509C0">
            <w:rPr>
              <w:rStyle w:val="BulletsChar"/>
            </w:rPr>
            <w:br/>
            <w:t xml:space="preserve"> </w:t>
          </w:r>
        </w:p>
        <w:permEnd w:id="1655528716" w:displacedByCustomXml="next"/>
      </w:sdtContent>
    </w:sdt>
    <w:p w:rsidR="00C72B78" w:rsidRDefault="00C72B78" w:rsidP="008A12B4"/>
    <w:p w:rsidR="001119FE" w:rsidRDefault="00C72B78" w:rsidP="001119FE">
      <w:pPr>
        <w:pStyle w:val="Heading1"/>
      </w:pPr>
      <w:r>
        <w:t>Our response</w:t>
      </w:r>
    </w:p>
    <w:p w:rsidR="0039722D" w:rsidRDefault="0039722D" w:rsidP="0039722D">
      <w:pPr>
        <w:pStyle w:val="Heading3"/>
      </w:pPr>
      <w:permStart w:id="262489416" w:edGrp="everyone"/>
      <w:r>
        <w:t>The Sustainable Development Goals context</w:t>
      </w:r>
    </w:p>
    <w:p w:rsidR="0039722D" w:rsidRDefault="00B30489" w:rsidP="00B30489">
      <w:r>
        <w:t xml:space="preserve">We welcome the focus on SDGs in the revised National Performance Framework, and we believe that it can be a key pillar of domestic implementation of the Goals in Scotland and the ‘whole-of-society’ approach that is required to implementing them. </w:t>
      </w:r>
    </w:p>
    <w:p w:rsidR="0039722D" w:rsidRDefault="0039722D" w:rsidP="00B30489">
      <w:r w:rsidRPr="0039722D">
        <w:t>The SDGs are the closest the world has come to a strategy to eradicate poverty, address climate change and build peaceful, inclusive societies by 2030. This is an almighty challenge, but driving implementation of the SDGs can help us become the society Scotland wants to be. The First Minister’s commitment to this agenda was clear when Scotland signed up to the SDGs in 2015.</w:t>
      </w:r>
    </w:p>
    <w:p w:rsidR="00B30489" w:rsidRDefault="00B30489" w:rsidP="00B30489">
      <w:r>
        <w:t xml:space="preserve">We are hopeful that the revised National Outcomes will mainstream the SDGs across all policy areas in Government and provide clarity over the responsibility of Ministers for the delivery of the SDGs. </w:t>
      </w:r>
      <w:r w:rsidR="00DF62BC">
        <w:t xml:space="preserve">This is particularly important in relation to Brexit. </w:t>
      </w:r>
      <w:r>
        <w:t xml:space="preserve">We see the alignment of the National Outcomes with the SDGs as the starting point for developing and delivering an SDG National Implementation Plan for Scotland, as we have seen in Finland and that is currently being developed in Ireland. </w:t>
      </w:r>
    </w:p>
    <w:p w:rsidR="00B30489" w:rsidRDefault="00F6788E" w:rsidP="00F6788E">
      <w:pPr>
        <w:pStyle w:val="Heading3"/>
      </w:pPr>
      <w:r>
        <w:t>A note on the Purpose</w:t>
      </w:r>
    </w:p>
    <w:p w:rsidR="00B30489" w:rsidRDefault="00B30489" w:rsidP="00B30489">
      <w:r>
        <w:t xml:space="preserve">We welcome the inclusion of wellbeing in the Purpose for the first time, however, we feel that the revised purpose that sits above the new National Outcomes </w:t>
      </w:r>
      <w:r w:rsidR="00110448">
        <w:t>misses the point</w:t>
      </w:r>
      <w:r>
        <w:t xml:space="preserve">. The Purpose should drive our National Outcomes, but the focus on economic growth appears to have </w:t>
      </w:r>
      <w:r w:rsidR="00110448">
        <w:t xml:space="preserve">been bolted on and comes across as disconnected to the ambitions captured by the national outcomes themselves </w:t>
      </w:r>
      <w:r>
        <w:t>which seek to reduce poverty and inequality in Scotland whilst restoring and protecting our environment</w:t>
      </w:r>
      <w:r w:rsidR="00110448">
        <w:t xml:space="preserve"> nationally and globally</w:t>
      </w:r>
      <w:r>
        <w:t xml:space="preserve">. </w:t>
      </w:r>
    </w:p>
    <w:p w:rsidR="00DF62BC" w:rsidRDefault="00DF62BC" w:rsidP="00B30489">
      <w:r>
        <w:t xml:space="preserve">If </w:t>
      </w:r>
      <w:r w:rsidR="00C648D7">
        <w:t>‘</w:t>
      </w:r>
      <w:r>
        <w:t>sustainable inclusive economic growth</w:t>
      </w:r>
      <w:r w:rsidR="00C648D7">
        <w:t>’</w:t>
      </w:r>
      <w:r>
        <w:t xml:space="preserve"> is the </w:t>
      </w:r>
      <w:r w:rsidR="00C648D7">
        <w:t xml:space="preserve">ultimate </w:t>
      </w:r>
      <w:r>
        <w:t xml:space="preserve">purpose, than all government agencies will take this to mean economic growth, and </w:t>
      </w:r>
      <w:r w:rsidR="00C648D7">
        <w:t xml:space="preserve">about </w:t>
      </w:r>
      <w:r>
        <w:t xml:space="preserve">focusing on specific </w:t>
      </w:r>
      <w:r w:rsidR="00C648D7">
        <w:t>‘</w:t>
      </w:r>
      <w:r>
        <w:t xml:space="preserve">growth industries’. The reality is more complex </w:t>
      </w:r>
      <w:r w:rsidR="00E9149D">
        <w:t xml:space="preserve">if we want </w:t>
      </w:r>
      <w:r>
        <w:t>people</w:t>
      </w:r>
      <w:r w:rsidR="00E9149D">
        <w:t>,</w:t>
      </w:r>
      <w:r>
        <w:t xml:space="preserve"> </w:t>
      </w:r>
      <w:r w:rsidR="00E9149D">
        <w:t xml:space="preserve">their </w:t>
      </w:r>
      <w:r>
        <w:t xml:space="preserve">communities and </w:t>
      </w:r>
      <w:r w:rsidR="00E9149D">
        <w:t xml:space="preserve">the </w:t>
      </w:r>
      <w:r>
        <w:t xml:space="preserve">economy </w:t>
      </w:r>
      <w:r w:rsidR="00E9149D">
        <w:t xml:space="preserve">to </w:t>
      </w:r>
      <w:r>
        <w:t>interact</w:t>
      </w:r>
      <w:r w:rsidR="00E9149D">
        <w:t xml:space="preserve"> in a way that leaves no-one behind.</w:t>
      </w:r>
    </w:p>
    <w:p w:rsidR="00B067BE" w:rsidRDefault="00E9149D" w:rsidP="00B30489">
      <w:r>
        <w:t xml:space="preserve">We believe the purpose </w:t>
      </w:r>
      <w:r w:rsidR="00B067BE">
        <w:t xml:space="preserve">would </w:t>
      </w:r>
      <w:r>
        <w:t>be more meaningful and coherent with the national outcomes if it focuses on Scotland’s role in securing h</w:t>
      </w:r>
      <w:r w:rsidR="00B067BE">
        <w:t xml:space="preserve">uman </w:t>
      </w:r>
      <w:r>
        <w:t>r</w:t>
      </w:r>
      <w:r w:rsidR="00B067BE">
        <w:t>ights and a sustainable planet.</w:t>
      </w:r>
    </w:p>
    <w:p w:rsidR="00F01086" w:rsidRDefault="00F01086" w:rsidP="00F01086">
      <w:pPr>
        <w:pStyle w:val="Heading3"/>
      </w:pPr>
      <w:r>
        <w:t>A note on the measures</w:t>
      </w:r>
    </w:p>
    <w:p w:rsidR="00110448" w:rsidRDefault="00B30489" w:rsidP="00B30489">
      <w:r>
        <w:t xml:space="preserve">It is also unclear how the relevant data to measure progress across the draft national indicators will be captured, and whether this data will provide the Scottish Government with the information it needs to successfully report on all 230 indicators and 169 targets that sit alongside the 17 SDGs. </w:t>
      </w:r>
      <w:r w:rsidR="00110448">
        <w:t>Without relevant data to underpin the measures, the outcomes could easily be construed as ‘pie in the sky’.</w:t>
      </w:r>
    </w:p>
    <w:p w:rsidR="00B30489" w:rsidRDefault="00B30489" w:rsidP="00B30489">
      <w:r>
        <w:t xml:space="preserve">Achieving the SDGs in Scotland requires a holistic approach that takes into account the interlinkages across sustainable development. Whilst we recognise the need for lead Cabinet Secretaries for each National Outcome, the revised framework does not give any indication of the interconnections between the 11 Outcomes and does not highlight the other members of the Scottish Cabinet and parts of the Scottish Government that are central to achieving a given Outcome. Whilst the redesign of the National Performance Framework is welcome and a great improvement, more could be done to take on a holistic </w:t>
      </w:r>
      <w:r w:rsidR="00110448">
        <w:t xml:space="preserve">systems-based </w:t>
      </w:r>
      <w:r>
        <w:t xml:space="preserve">approach as displayed by the SDGs. </w:t>
      </w:r>
    </w:p>
    <w:p w:rsidR="00110448" w:rsidRPr="00110448" w:rsidRDefault="00110448" w:rsidP="00B30489">
      <w:pPr>
        <w:rPr>
          <w:b/>
        </w:rPr>
      </w:pPr>
      <w:r w:rsidRPr="00110448">
        <w:rPr>
          <w:b/>
        </w:rPr>
        <w:t>We call for a National Implementation Plan that outlines how the revised National Performance Framework will support reporting on each of the indicators and targets associated with the SDGs to the UN High- Level Political Forum. This should be co-created with Scotland’s people and civil society.</w:t>
      </w:r>
    </w:p>
    <w:p w:rsidR="00110448" w:rsidRDefault="00F6788E" w:rsidP="00110448">
      <w:pPr>
        <w:pStyle w:val="Heading3"/>
      </w:pPr>
      <w:r>
        <w:t>Good e</w:t>
      </w:r>
      <w:r w:rsidR="00110448">
        <w:t>ngagement</w:t>
      </w:r>
    </w:p>
    <w:p w:rsidR="00110448" w:rsidRDefault="00B30489" w:rsidP="00B30489">
      <w:r>
        <w:t xml:space="preserve">We welcome the work by Carnegie UK Trust and Oxfam Scotland to support the Scottish Government in its effort to achieve </w:t>
      </w:r>
      <w:r w:rsidR="00110448">
        <w:t xml:space="preserve">wider </w:t>
      </w:r>
      <w:r>
        <w:t xml:space="preserve">public engagement and involvement in developing the revised National Outcomes. </w:t>
      </w:r>
      <w:r w:rsidR="00110448">
        <w:t>We also welcome Scottish Government’s engagement with Scotland’s Open Government and Sustainable Development Goal Networks to ensure a strong, open, and SDG-aware approach to the Outcomes.</w:t>
      </w:r>
    </w:p>
    <w:p w:rsidR="00F6788E" w:rsidRDefault="00110448" w:rsidP="00B30489">
      <w:r>
        <w:t>But w</w:t>
      </w:r>
      <w:r w:rsidR="00B30489">
        <w:t xml:space="preserve">e would like to see more on how the Scottish Government will deepen public understanding, engagement and participation over the life-cycle of the refreshed NPF, which is essential in delivering the SDGs and the behavioural change that is required across our society. The SDGs feature significantly in classrooms across Scotland, and raising the profile of the NPF as the means for achieving the SDGs is vital in supporting </w:t>
      </w:r>
      <w:bookmarkStart w:id="0" w:name="_GoBack"/>
      <w:bookmarkEnd w:id="0"/>
      <w:r w:rsidR="00B30489">
        <w:t xml:space="preserve">domestic implementation of the Goals and </w:t>
      </w:r>
      <w:r w:rsidR="00F6788E">
        <w:t xml:space="preserve">better public </w:t>
      </w:r>
      <w:r w:rsidR="009815EF">
        <w:t xml:space="preserve">engagement with </w:t>
      </w:r>
      <w:r w:rsidR="00B30489">
        <w:t>this</w:t>
      </w:r>
      <w:r w:rsidR="00F6788E">
        <w:t>.</w:t>
      </w:r>
    </w:p>
    <w:p w:rsidR="00737E30" w:rsidRDefault="00737E30" w:rsidP="00B30489">
      <w:r>
        <w:t xml:space="preserve">SCVO is already supporting engagement through </w:t>
      </w:r>
      <w:r w:rsidRPr="00737E30">
        <w:t xml:space="preserve">the Scottish </w:t>
      </w:r>
      <w:proofErr w:type="spellStart"/>
      <w:r w:rsidRPr="00737E30">
        <w:t>hubsite</w:t>
      </w:r>
      <w:proofErr w:type="spellEnd"/>
      <w:r w:rsidRPr="00737E30">
        <w:t xml:space="preserve"> for SDGs,</w:t>
      </w:r>
      <w:r>
        <w:t xml:space="preserve"> </w:t>
      </w:r>
      <w:hyperlink r:id="rId12" w:history="1">
        <w:r w:rsidRPr="00FD1245">
          <w:rPr>
            <w:rStyle w:val="Hyperlink"/>
          </w:rPr>
          <w:t>www.globalgoals.scot</w:t>
        </w:r>
      </w:hyperlink>
      <w:r>
        <w:t>.</w:t>
      </w:r>
    </w:p>
    <w:p w:rsidR="00C526F9" w:rsidRDefault="00F6788E" w:rsidP="00B30489">
      <w:pPr>
        <w:rPr>
          <w:b/>
        </w:rPr>
      </w:pPr>
      <w:r w:rsidRPr="00CD6CB8">
        <w:rPr>
          <w:b/>
        </w:rPr>
        <w:t xml:space="preserve">We therefore call for continued engagement with </w:t>
      </w:r>
      <w:r w:rsidR="00500576">
        <w:rPr>
          <w:b/>
        </w:rPr>
        <w:t xml:space="preserve">civil society, </w:t>
      </w:r>
      <w:r w:rsidRPr="00CD6CB8">
        <w:rPr>
          <w:b/>
        </w:rPr>
        <w:t>the Open Government and Sustainable Development Goals Network to openly co-design engagement</w:t>
      </w:r>
      <w:r w:rsidR="00B30489" w:rsidRPr="00CD6CB8">
        <w:rPr>
          <w:b/>
        </w:rPr>
        <w:t>.</w:t>
      </w:r>
    </w:p>
    <w:permEnd w:id="262489416"/>
    <w:p w:rsidR="00C526F9" w:rsidRDefault="00C526F9" w:rsidP="00C526F9"/>
    <w:p w:rsidR="001839A3" w:rsidRDefault="001839A3" w:rsidP="001839A3">
      <w:pPr>
        <w:pStyle w:val="Heading1"/>
        <w:rPr>
          <w:sz w:val="24"/>
          <w:szCs w:val="24"/>
        </w:rPr>
      </w:pPr>
      <w:r>
        <w:t>About us</w:t>
      </w:r>
    </w:p>
    <w:p w:rsidR="001839A3" w:rsidRDefault="001839A3" w:rsidP="001839A3">
      <w:pPr>
        <w:rPr>
          <w:rFonts w:eastAsiaTheme="minorHAnsi" w:cs="Arial"/>
          <w:szCs w:val="24"/>
        </w:rPr>
      </w:pPr>
      <w:r>
        <w:rPr>
          <w:rFonts w:cs="Arial"/>
          <w:szCs w:val="24"/>
        </w:rPr>
        <w:t>The Scottish Council for Voluntary Organisations (SCVO) is the national body representing the third sector.</w:t>
      </w:r>
      <w:r>
        <w:rPr>
          <w:rFonts w:cs="Arial"/>
          <w:b/>
          <w:bCs/>
          <w:szCs w:val="24"/>
        </w:rPr>
        <w:t xml:space="preserve"> </w:t>
      </w:r>
      <w:r>
        <w:rPr>
          <w:rFonts w:cs="Arial"/>
          <w:szCs w:val="24"/>
        </w:rPr>
        <w:t xml:space="preserve">There are over 45,000 voluntary organisations in Scotland involving around 138,000 paid staff and approximately 1.3 million volunteers. The sector manages an income of £5.3 billion. </w:t>
      </w:r>
      <w:r>
        <w:rPr>
          <w:rFonts w:cs="Arial"/>
          <w:szCs w:val="24"/>
        </w:rPr>
        <w:br/>
      </w:r>
      <w:r>
        <w:rPr>
          <w:rFonts w:cs="Arial"/>
          <w:szCs w:val="24"/>
        </w:rPr>
        <w:br/>
        <w:t>SCVO works in partnership with the third sector in Scotland to advance our shared values and interests. We have over 1,900 members who range from individuals and grassroots groups, to Scotland-wide organisations and intermediary bodies.</w:t>
      </w:r>
    </w:p>
    <w:p w:rsidR="001839A3" w:rsidRDefault="001839A3" w:rsidP="001839A3">
      <w:pPr>
        <w:rPr>
          <w:rFonts w:cs="Arial"/>
          <w:szCs w:val="24"/>
        </w:rPr>
      </w:pPr>
    </w:p>
    <w:p w:rsidR="001839A3" w:rsidRDefault="001839A3" w:rsidP="001839A3">
      <w:pPr>
        <w:rPr>
          <w:rFonts w:cs="Arial"/>
          <w:szCs w:val="24"/>
        </w:rPr>
      </w:pPr>
      <w:r>
        <w:rPr>
          <w:rFonts w:cs="Arial"/>
          <w:szCs w:val="24"/>
        </w:rPr>
        <w:t xml:space="preserve">As the only inclusive representative umbrella organisation for the sector SCVO: </w:t>
      </w:r>
    </w:p>
    <w:p w:rsidR="001839A3" w:rsidRDefault="001839A3" w:rsidP="001839A3">
      <w:pPr>
        <w:pStyle w:val="Bullets"/>
        <w:numPr>
          <w:ilvl w:val="0"/>
          <w:numId w:val="11"/>
        </w:numPr>
        <w:ind w:left="714" w:hanging="357"/>
        <w:rPr>
          <w:rFonts w:cs="Arial"/>
          <w:szCs w:val="24"/>
        </w:rPr>
      </w:pPr>
      <w:r>
        <w:t xml:space="preserve">has the largest Scotland-wide membership from the sector – our </w:t>
      </w:r>
      <w:r>
        <w:rPr>
          <w:color w:val="548235"/>
        </w:rPr>
        <w:t xml:space="preserve">1,900 </w:t>
      </w:r>
      <w:r>
        <w:t>members include charities, community groups, social enterprises and voluntary organisations of all shapes and sizes</w:t>
      </w:r>
    </w:p>
    <w:p w:rsidR="001839A3" w:rsidRDefault="001839A3" w:rsidP="001839A3">
      <w:pPr>
        <w:pStyle w:val="Bullets"/>
        <w:numPr>
          <w:ilvl w:val="0"/>
          <w:numId w:val="11"/>
        </w:numPr>
        <w:ind w:left="714" w:hanging="357"/>
        <w:rPr>
          <w:sz w:val="20"/>
          <w:szCs w:val="20"/>
        </w:rPr>
      </w:pPr>
      <w:r>
        <w:t>our governance and membership structures are democratic and accountable - with an elected board and policy committee from the sector, we are managed by the sector, for the sector</w:t>
      </w:r>
    </w:p>
    <w:p w:rsidR="001839A3" w:rsidRDefault="001839A3" w:rsidP="001839A3">
      <w:pPr>
        <w:pStyle w:val="Bullets"/>
        <w:numPr>
          <w:ilvl w:val="0"/>
          <w:numId w:val="11"/>
        </w:numPr>
        <w:ind w:left="714" w:hanging="357"/>
      </w:pPr>
      <w:r>
        <w:t>brings together organisations and networks connecting across the whole of Scotland</w:t>
      </w:r>
    </w:p>
    <w:p w:rsidR="001839A3" w:rsidRDefault="001839A3" w:rsidP="001839A3">
      <w:pPr>
        <w:pStyle w:val="Bullets"/>
        <w:numPr>
          <w:ilvl w:val="0"/>
          <w:numId w:val="11"/>
        </w:numPr>
        <w:ind w:left="714" w:hanging="357"/>
      </w:pPr>
      <w:r>
        <w:t xml:space="preserve">SCVO works to support people to take voluntary action to help themselves and others, and to bring about social change. </w:t>
      </w:r>
    </w:p>
    <w:p w:rsidR="001839A3" w:rsidRDefault="001839A3" w:rsidP="001839A3">
      <w:pPr>
        <w:rPr>
          <w:rFonts w:cs="Arial"/>
          <w:szCs w:val="24"/>
        </w:rPr>
      </w:pPr>
    </w:p>
    <w:p w:rsidR="002569AF" w:rsidRPr="001A2754" w:rsidRDefault="001839A3" w:rsidP="001839A3">
      <w:pPr>
        <w:pStyle w:val="ListParagraph"/>
        <w:numPr>
          <w:ilvl w:val="0"/>
          <w:numId w:val="9"/>
        </w:numPr>
      </w:pPr>
      <w:r>
        <w:rPr>
          <w:rFonts w:cs="Arial"/>
          <w:szCs w:val="24"/>
        </w:rPr>
        <w:t xml:space="preserve">Further details about SCVO can be found at </w:t>
      </w:r>
      <w:hyperlink r:id="rId13" w:history="1">
        <w:r>
          <w:rPr>
            <w:rStyle w:val="Hyperlink"/>
            <w:szCs w:val="24"/>
          </w:rPr>
          <w:t>www.scvo.org.uk</w:t>
        </w:r>
      </w:hyperlink>
      <w:r>
        <w:rPr>
          <w:rFonts w:cs="Arial"/>
          <w:szCs w:val="24"/>
        </w:rPr>
        <w:t>.</w:t>
      </w:r>
    </w:p>
    <w:p w:rsidR="002E0790" w:rsidRDefault="002E0790" w:rsidP="008A12B4"/>
    <w:p w:rsidR="002E0790" w:rsidRDefault="002E0790" w:rsidP="002E0790">
      <w:pPr>
        <w:pStyle w:val="Heading1"/>
      </w:pPr>
      <w:r>
        <w:t>Contact</w:t>
      </w:r>
    </w:p>
    <w:sdt>
      <w:sdtPr>
        <w:alias w:val="Lead"/>
        <w:id w:val="25721975"/>
        <w:lock w:val="contentLocked"/>
        <w:placeholder>
          <w:docPart w:val="606F911FC9944B4990606D6874A0059E"/>
        </w:placeholder>
        <w:dataBinding w:prefixMappings="xmlns:ns0='http://schemas.microsoft.com/office/2006/metadata/properties' xmlns:ns1='http://www.w3.org/2001/XMLSchema-instance' xmlns:ns2='http://schemas.microsoft.com/office/infopath/2007/PartnerControls' xmlns:ns3='3c91fd36-8b0c-4b72-b4b8-e92ff2311e33' " w:xpath="/ns0:properties[1]/documentManagement[1]/ns3:Lead[1]/ns3:UserInfo[1]/ns3:DisplayName[1]" w:storeItemID="{998945F8-EAAD-4D75-8350-BD5319FA254C}"/>
        <w:text/>
      </w:sdtPr>
      <w:sdtEndPr/>
      <w:sdtContent>
        <w:p w:rsidR="002E0790" w:rsidRDefault="00637FB1" w:rsidP="002E0790">
          <w:pPr>
            <w:tabs>
              <w:tab w:val="left" w:pos="1245"/>
            </w:tabs>
          </w:pPr>
          <w:r>
            <w:t>Ruchir Shah</w:t>
          </w:r>
        </w:p>
      </w:sdtContent>
    </w:sdt>
    <w:p w:rsidR="002E0790" w:rsidRDefault="002E0790" w:rsidP="002E0790"/>
    <w:p w:rsidR="002E0790" w:rsidRDefault="002E0790" w:rsidP="002E0790">
      <w:r>
        <w:t>Scottish Council for Voluntary Organisations,</w:t>
      </w:r>
    </w:p>
    <w:p w:rsidR="002E0790" w:rsidRDefault="002E0790" w:rsidP="002E0790">
      <w:r>
        <w:t xml:space="preserve">Mansfield </w:t>
      </w:r>
      <w:proofErr w:type="spellStart"/>
      <w:r>
        <w:t>Traquair</w:t>
      </w:r>
      <w:proofErr w:type="spellEnd"/>
      <w:r>
        <w:t xml:space="preserve"> Centre, </w:t>
      </w:r>
    </w:p>
    <w:p w:rsidR="002E0790" w:rsidRDefault="002E0790" w:rsidP="002E0790">
      <w:r>
        <w:t>15 Mansfield Place, Edinburgh EH3 6BB</w:t>
      </w:r>
    </w:p>
    <w:p w:rsidR="002E0790" w:rsidRDefault="002E0790" w:rsidP="002E0790"/>
    <w:p w:rsidR="002E0790" w:rsidRDefault="002E0790" w:rsidP="002E0790">
      <w:r>
        <w:t xml:space="preserve">Email: </w:t>
      </w:r>
      <w:hyperlink r:id="rId14" w:history="1">
        <w:r w:rsidRPr="00B13ED0">
          <w:rPr>
            <w:rStyle w:val="Hyperlink"/>
          </w:rPr>
          <w:t>politicalengagement@scvo.org.uk</w:t>
        </w:r>
      </w:hyperlink>
    </w:p>
    <w:p w:rsidR="002E0790" w:rsidRDefault="002E0790" w:rsidP="002E0790">
      <w:r>
        <w:t xml:space="preserve">Tel: 0131 474 8000 </w:t>
      </w:r>
    </w:p>
    <w:p w:rsidR="002E0790" w:rsidRDefault="002E0790" w:rsidP="002E0790">
      <w:r>
        <w:t xml:space="preserve">Web: </w:t>
      </w:r>
      <w:hyperlink r:id="rId15" w:history="1">
        <w:r w:rsidRPr="003C5E49">
          <w:rPr>
            <w:rStyle w:val="Hyperlink"/>
          </w:rPr>
          <w:t>www.scvo.org.uk</w:t>
        </w:r>
      </w:hyperlink>
    </w:p>
    <w:p w:rsidR="002E0790" w:rsidRPr="002569AF" w:rsidRDefault="002E0790" w:rsidP="008A12B4"/>
    <w:sectPr w:rsidR="002E0790" w:rsidRPr="002569AF" w:rsidSect="005805E8">
      <w:footerReference w:type="default" r:id="rId16"/>
      <w:headerReference w:type="first" r:id="rId17"/>
      <w:pgSz w:w="11906" w:h="16838"/>
      <w:pgMar w:top="851" w:right="1270" w:bottom="1843" w:left="992" w:header="709"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8C" w:rsidRDefault="0065118C" w:rsidP="008A12B4">
      <w:r>
        <w:separator/>
      </w:r>
    </w:p>
  </w:endnote>
  <w:endnote w:type="continuationSeparator" w:id="0">
    <w:p w:rsidR="0065118C" w:rsidRDefault="0065118C" w:rsidP="008A12B4">
      <w:r>
        <w:continuationSeparator/>
      </w:r>
    </w:p>
  </w:endnote>
  <w:endnote w:type="continuationNotice" w:id="1">
    <w:p w:rsidR="0065118C" w:rsidRDefault="00651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AE" w:rsidRPr="00FA5D5F" w:rsidRDefault="00E748AE" w:rsidP="008A12B4">
    <w:pPr>
      <w:pStyle w:val="Footer"/>
    </w:pPr>
    <w:r w:rsidRPr="00FA5D5F">
      <w:t xml:space="preserve">Mansfield </w:t>
    </w:r>
    <w:proofErr w:type="spellStart"/>
    <w:r w:rsidRPr="00FA5D5F">
      <w:t>Traquair</w:t>
    </w:r>
    <w:proofErr w:type="spellEnd"/>
    <w:r w:rsidRPr="00FA5D5F">
      <w:t xml:space="preserve"> Centre, 15 Mansfield Place, Edinburgh EH3 6BB </w:t>
    </w:r>
    <w:r w:rsidRPr="00FA5D5F">
      <w:br/>
      <w:t>Tel: 0131 474 8000 • Web: www.scvo.org.uk • SCVO Information Service: 0800 169 0022.</w:t>
    </w:r>
  </w:p>
  <w:p w:rsidR="00E748AE" w:rsidRPr="00FF36A3" w:rsidRDefault="00E748AE" w:rsidP="008A12B4">
    <w:pPr>
      <w:pStyle w:val="Footer"/>
    </w:pPr>
    <w:r w:rsidRPr="00FF36A3">
      <w:t>______________________________________________________________________________</w:t>
    </w:r>
  </w:p>
  <w:p w:rsidR="00E748AE" w:rsidRPr="00FF36A3" w:rsidRDefault="00E748AE" w:rsidP="008A12B4">
    <w:pPr>
      <w:pStyle w:val="Footer"/>
    </w:pPr>
  </w:p>
  <w:p w:rsidR="00E748AE" w:rsidRPr="00FF36A3" w:rsidRDefault="00E748AE" w:rsidP="008A12B4">
    <w:pPr>
      <w:pStyle w:val="Footer"/>
    </w:pPr>
    <w:r w:rsidRPr="00E85B23">
      <w:t>The Scottish Council for Voluntary Organisations (SCVO) is a Scottish Charitable Incorporated Organisation. Registration number SC003558.</w:t>
    </w:r>
  </w:p>
  <w:p w:rsidR="00E748AE" w:rsidRDefault="00E748AE" w:rsidP="008A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8C" w:rsidRDefault="0065118C" w:rsidP="008A12B4">
      <w:r>
        <w:separator/>
      </w:r>
    </w:p>
  </w:footnote>
  <w:footnote w:type="continuationSeparator" w:id="0">
    <w:p w:rsidR="0065118C" w:rsidRDefault="0065118C" w:rsidP="008A12B4">
      <w:r>
        <w:continuationSeparator/>
      </w:r>
    </w:p>
  </w:footnote>
  <w:footnote w:type="continuationNotice" w:id="1">
    <w:p w:rsidR="0065118C" w:rsidRDefault="00651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AE" w:rsidRDefault="00E748AE" w:rsidP="008A12B4">
    <w:pPr>
      <w:pStyle w:val="Header"/>
    </w:pPr>
    <w:r w:rsidRPr="00282B5B">
      <w:rPr>
        <w:noProof/>
        <w:lang w:eastAsia="en-GB"/>
      </w:rPr>
      <w:drawing>
        <wp:anchor distT="0" distB="0" distL="114300" distR="114300" simplePos="0" relativeHeight="251658240" behindDoc="0" locked="1" layoutInCell="1" allowOverlap="1" wp14:anchorId="40AB4168" wp14:editId="40AB4169">
          <wp:simplePos x="0" y="0"/>
          <wp:positionH relativeFrom="column">
            <wp:posOffset>-624840</wp:posOffset>
          </wp:positionH>
          <wp:positionV relativeFrom="paragraph">
            <wp:posOffset>-450215</wp:posOffset>
          </wp:positionV>
          <wp:extent cx="7551420" cy="1214755"/>
          <wp:effectExtent l="0" t="0" r="0" b="4445"/>
          <wp:wrapThrough wrapText="bothSides">
            <wp:wrapPolygon edited="0">
              <wp:start x="0" y="0"/>
              <wp:lineTo x="0" y="21227"/>
              <wp:lineTo x="21506" y="21227"/>
              <wp:lineTo x="21506" y="0"/>
              <wp:lineTo x="0" y="0"/>
            </wp:wrapPolygon>
          </wp:wrapThrough>
          <wp:docPr id="2" name="Picture 6" descr="Description: SCVO Letterhead Banner - post 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CVO Letterhead Banner - post S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2147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5473"/>
    <w:multiLevelType w:val="multilevel"/>
    <w:tmpl w:val="72582332"/>
    <w:numStyleLink w:val="StyleBulleted"/>
  </w:abstractNum>
  <w:abstractNum w:abstractNumId="1" w15:restartNumberingAfterBreak="0">
    <w:nsid w:val="2B4E1374"/>
    <w:multiLevelType w:val="hybridMultilevel"/>
    <w:tmpl w:val="0A800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0515B"/>
    <w:multiLevelType w:val="multilevel"/>
    <w:tmpl w:val="72582332"/>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D6467"/>
    <w:multiLevelType w:val="hybridMultilevel"/>
    <w:tmpl w:val="005E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85388"/>
    <w:multiLevelType w:val="hybridMultilevel"/>
    <w:tmpl w:val="9F06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63308"/>
    <w:multiLevelType w:val="hybridMultilevel"/>
    <w:tmpl w:val="1378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64E01"/>
    <w:multiLevelType w:val="hybridMultilevel"/>
    <w:tmpl w:val="3CE6AAD0"/>
    <w:lvl w:ilvl="0" w:tplc="8FD6983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94EA6"/>
    <w:multiLevelType w:val="hybridMultilevel"/>
    <w:tmpl w:val="F8D6C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8AC31D2"/>
    <w:multiLevelType w:val="hybridMultilevel"/>
    <w:tmpl w:val="D3A4E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8"/>
  </w:num>
  <w:num w:numId="8">
    <w:abstractNumId w:val="4"/>
  </w:num>
  <w:num w:numId="9">
    <w:abstractNumId w:val="3"/>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D6"/>
    <w:rsid w:val="00031C83"/>
    <w:rsid w:val="00052F3E"/>
    <w:rsid w:val="000B06E9"/>
    <w:rsid w:val="000D2F60"/>
    <w:rsid w:val="000D72FA"/>
    <w:rsid w:val="000F698C"/>
    <w:rsid w:val="00107657"/>
    <w:rsid w:val="00110448"/>
    <w:rsid w:val="001119FE"/>
    <w:rsid w:val="00142AEE"/>
    <w:rsid w:val="00181ACF"/>
    <w:rsid w:val="001839A3"/>
    <w:rsid w:val="001A2754"/>
    <w:rsid w:val="00200A8A"/>
    <w:rsid w:val="002569AF"/>
    <w:rsid w:val="00282B5B"/>
    <w:rsid w:val="002E0790"/>
    <w:rsid w:val="00381BE0"/>
    <w:rsid w:val="00387AA1"/>
    <w:rsid w:val="0039722D"/>
    <w:rsid w:val="00404B29"/>
    <w:rsid w:val="00432645"/>
    <w:rsid w:val="00433630"/>
    <w:rsid w:val="00456534"/>
    <w:rsid w:val="00470D39"/>
    <w:rsid w:val="004D64D9"/>
    <w:rsid w:val="00500576"/>
    <w:rsid w:val="005805E8"/>
    <w:rsid w:val="005812A4"/>
    <w:rsid w:val="005843D8"/>
    <w:rsid w:val="005919D6"/>
    <w:rsid w:val="005F064D"/>
    <w:rsid w:val="006119D6"/>
    <w:rsid w:val="00637FB1"/>
    <w:rsid w:val="006509C0"/>
    <w:rsid w:val="0065118C"/>
    <w:rsid w:val="00657B90"/>
    <w:rsid w:val="00696D3E"/>
    <w:rsid w:val="006976AD"/>
    <w:rsid w:val="006A2AC3"/>
    <w:rsid w:val="006D4046"/>
    <w:rsid w:val="006E5BCD"/>
    <w:rsid w:val="0073453D"/>
    <w:rsid w:val="00737E30"/>
    <w:rsid w:val="007627EB"/>
    <w:rsid w:val="00764325"/>
    <w:rsid w:val="00777F01"/>
    <w:rsid w:val="007A0965"/>
    <w:rsid w:val="007A2073"/>
    <w:rsid w:val="008035D4"/>
    <w:rsid w:val="008074FA"/>
    <w:rsid w:val="00842D15"/>
    <w:rsid w:val="008A12B4"/>
    <w:rsid w:val="008B0E6F"/>
    <w:rsid w:val="008E352D"/>
    <w:rsid w:val="008E5B41"/>
    <w:rsid w:val="00926171"/>
    <w:rsid w:val="009405B1"/>
    <w:rsid w:val="00946E20"/>
    <w:rsid w:val="00966DA2"/>
    <w:rsid w:val="009815EF"/>
    <w:rsid w:val="009A56E3"/>
    <w:rsid w:val="009B2CF5"/>
    <w:rsid w:val="009F6FA4"/>
    <w:rsid w:val="00A121D6"/>
    <w:rsid w:val="00A323D7"/>
    <w:rsid w:val="00A9718F"/>
    <w:rsid w:val="00AB0228"/>
    <w:rsid w:val="00AC2E9F"/>
    <w:rsid w:val="00AC7D5B"/>
    <w:rsid w:val="00AE151D"/>
    <w:rsid w:val="00B067BE"/>
    <w:rsid w:val="00B11A62"/>
    <w:rsid w:val="00B30489"/>
    <w:rsid w:val="00B42621"/>
    <w:rsid w:val="00B4406B"/>
    <w:rsid w:val="00B529FB"/>
    <w:rsid w:val="00B76162"/>
    <w:rsid w:val="00BD5980"/>
    <w:rsid w:val="00BD5D46"/>
    <w:rsid w:val="00BF2E03"/>
    <w:rsid w:val="00C01919"/>
    <w:rsid w:val="00C323A4"/>
    <w:rsid w:val="00C526F9"/>
    <w:rsid w:val="00C648D7"/>
    <w:rsid w:val="00C72B78"/>
    <w:rsid w:val="00C76EF6"/>
    <w:rsid w:val="00CB735E"/>
    <w:rsid w:val="00CD6CB8"/>
    <w:rsid w:val="00CE067A"/>
    <w:rsid w:val="00D11022"/>
    <w:rsid w:val="00D17560"/>
    <w:rsid w:val="00D30EEE"/>
    <w:rsid w:val="00D33DCF"/>
    <w:rsid w:val="00D44837"/>
    <w:rsid w:val="00DC186F"/>
    <w:rsid w:val="00DD6624"/>
    <w:rsid w:val="00DE6533"/>
    <w:rsid w:val="00DF5843"/>
    <w:rsid w:val="00DF62BC"/>
    <w:rsid w:val="00E35E00"/>
    <w:rsid w:val="00E367D8"/>
    <w:rsid w:val="00E54809"/>
    <w:rsid w:val="00E748AE"/>
    <w:rsid w:val="00E85B23"/>
    <w:rsid w:val="00E9149D"/>
    <w:rsid w:val="00F01086"/>
    <w:rsid w:val="00F1448B"/>
    <w:rsid w:val="00F47698"/>
    <w:rsid w:val="00F6788E"/>
    <w:rsid w:val="00F762DD"/>
    <w:rsid w:val="00F856BC"/>
    <w:rsid w:val="00F912F9"/>
    <w:rsid w:val="00FC782F"/>
    <w:rsid w:val="2F822CAE"/>
    <w:rsid w:val="5CEA05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832B"/>
  <w15:docId w15:val="{7B5C250E-98A3-4D70-9BF0-45A4E22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67"/>
    <w:lsdException w:name="No Spacing" w:uiPriority="1"/>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ocked="1"/>
    <w:lsdException w:name="Colorful List" w:locked="1" w:uiPriority="34"/>
    <w:lsdException w:name="Colorful Grid" w:locked="1" w:uiPriority="29"/>
    <w:lsdException w:name="Light Shading Accent 1" w:locked="1" w:uiPriority="30"/>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semiHidden="1" w:uiPriority="71"/>
    <w:lsdException w:name="List Paragraph" w:uiPriority="34" w:qFormat="1"/>
    <w:lsdException w:name="Quote" w:uiPriority="29"/>
    <w:lsdException w:name="Intense Quote" w:uiPriority="3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locked="1" w:uiPriority="19"/>
    <w:lsdException w:name="Medium List 2 Accent 6" w:locked="1" w:uiPriority="21"/>
    <w:lsdException w:name="Medium Grid 1 Accent 6" w:locked="1" w:uiPriority="31"/>
    <w:lsdException w:name="Medium Grid 2 Accent 6" w:locked="1" w:uiPriority="32"/>
    <w:lsdException w:name="Medium Grid 3 Accent 6" w:locked="1" w:uiPriority="33"/>
    <w:lsdException w:name="Dark List Accent 6" w:locked="1" w:uiPriority="37"/>
    <w:lsdException w:name="Colorful Shading Accent 6" w:locked="1" w:uiPriority="39" w:qFormat="1"/>
    <w:lsdException w:name="Colorful List Accent 6" w:locked="1" w:uiPriority="41"/>
    <w:lsdException w:name="Colorful Grid Accent 6" w:locked="1" w:uiPriority="42"/>
    <w:lsdException w:name="Subtle Emphasis" w:uiPriority="19"/>
    <w:lsdException w:name="Intense Emphasis" w:uiPriority="44"/>
    <w:lsdException w:name="Subtle Reference" w:uiPriority="31"/>
    <w:lsdException w:name="Intense Reference" w:uiPriority="32"/>
    <w:lsdException w:name="Book Title" w:uiPriority="33"/>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F9"/>
    <w:pPr>
      <w:spacing w:before="120" w:after="240"/>
    </w:pPr>
    <w:rPr>
      <w:rFonts w:ascii="Arial" w:hAnsi="Arial"/>
      <w:sz w:val="24"/>
      <w:szCs w:val="28"/>
    </w:rPr>
  </w:style>
  <w:style w:type="paragraph" w:styleId="Heading1">
    <w:name w:val="heading 1"/>
    <w:basedOn w:val="Normal"/>
    <w:next w:val="Normal"/>
    <w:link w:val="Heading1Char"/>
    <w:uiPriority w:val="9"/>
    <w:qFormat/>
    <w:rsid w:val="00C76EF6"/>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C76EF6"/>
    <w:pPr>
      <w:keepNext/>
      <w:keepLines/>
      <w:spacing w:before="240"/>
      <w:outlineLvl w:val="1"/>
    </w:pPr>
    <w:rPr>
      <w:rFonts w:eastAsia="Times New Roman"/>
      <w:b/>
      <w:sz w:val="28"/>
      <w:szCs w:val="26"/>
    </w:rPr>
  </w:style>
  <w:style w:type="paragraph" w:styleId="Heading3">
    <w:name w:val="heading 3"/>
    <w:basedOn w:val="Normal"/>
    <w:next w:val="Normal"/>
    <w:link w:val="Heading3Char"/>
    <w:uiPriority w:val="9"/>
    <w:unhideWhenUsed/>
    <w:qFormat/>
    <w:rsid w:val="00C76EF6"/>
    <w:pPr>
      <w:keepNext/>
      <w:spacing w:before="24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6EF6"/>
    <w:rPr>
      <w:rFonts w:ascii="Arial" w:eastAsia="Times New Roman" w:hAnsi="Arial"/>
      <w:b/>
      <w:sz w:val="32"/>
      <w:szCs w:val="32"/>
      <w:lang w:eastAsia="en-US"/>
    </w:rPr>
  </w:style>
  <w:style w:type="paragraph" w:styleId="Title">
    <w:name w:val="Title"/>
    <w:basedOn w:val="Normal"/>
    <w:next w:val="Normal"/>
    <w:link w:val="TitleChar"/>
    <w:uiPriority w:val="10"/>
    <w:qFormat/>
    <w:rsid w:val="00C72B78"/>
    <w:pPr>
      <w:spacing w:before="480" w:after="480"/>
      <w:contextualSpacing/>
    </w:pPr>
    <w:rPr>
      <w:rFonts w:eastAsia="Times New Roman"/>
      <w:b/>
      <w:spacing w:val="-10"/>
      <w:kern w:val="28"/>
      <w:sz w:val="48"/>
      <w:szCs w:val="56"/>
    </w:rPr>
  </w:style>
  <w:style w:type="character" w:customStyle="1" w:styleId="TitleChar">
    <w:name w:val="Title Char"/>
    <w:link w:val="Title"/>
    <w:uiPriority w:val="10"/>
    <w:rsid w:val="00C72B78"/>
    <w:rPr>
      <w:rFonts w:ascii="Arial" w:eastAsia="Times New Roman" w:hAnsi="Arial" w:cs="Times New Roman"/>
      <w:b/>
      <w:spacing w:val="-10"/>
      <w:kern w:val="28"/>
      <w:sz w:val="48"/>
      <w:szCs w:val="56"/>
    </w:rPr>
  </w:style>
  <w:style w:type="paragraph" w:styleId="Subtitle">
    <w:name w:val="Subtitle"/>
    <w:basedOn w:val="Normal"/>
    <w:next w:val="Normal"/>
    <w:link w:val="SubtitleChar"/>
    <w:uiPriority w:val="11"/>
    <w:qFormat/>
    <w:rsid w:val="00C72B78"/>
    <w:pPr>
      <w:numPr>
        <w:ilvl w:val="1"/>
      </w:numPr>
      <w:spacing w:before="240"/>
      <w:outlineLvl w:val="0"/>
    </w:pPr>
    <w:rPr>
      <w:rFonts w:eastAsia="Times New Roman"/>
      <w:b/>
      <w:sz w:val="36"/>
      <w:szCs w:val="22"/>
    </w:rPr>
  </w:style>
  <w:style w:type="character" w:customStyle="1" w:styleId="SubtitleChar">
    <w:name w:val="Subtitle Char"/>
    <w:link w:val="Subtitle"/>
    <w:uiPriority w:val="11"/>
    <w:rsid w:val="00C72B78"/>
    <w:rPr>
      <w:rFonts w:ascii="Arial" w:eastAsia="Times New Roman" w:hAnsi="Arial"/>
      <w:b/>
      <w:sz w:val="36"/>
    </w:rPr>
  </w:style>
  <w:style w:type="paragraph" w:styleId="ListParagraph">
    <w:name w:val="List Paragraph"/>
    <w:basedOn w:val="Normal"/>
    <w:link w:val="ListParagraphChar"/>
    <w:uiPriority w:val="34"/>
    <w:qFormat/>
    <w:rsid w:val="00C72B78"/>
    <w:pPr>
      <w:ind w:left="720"/>
      <w:contextualSpacing/>
    </w:pPr>
  </w:style>
  <w:style w:type="character" w:styleId="Hyperlink">
    <w:name w:val="Hyperlink"/>
    <w:uiPriority w:val="99"/>
    <w:unhideWhenUsed/>
    <w:rsid w:val="00C72B78"/>
    <w:rPr>
      <w:color w:val="0563C1"/>
      <w:u w:val="single"/>
    </w:rPr>
  </w:style>
  <w:style w:type="character" w:customStyle="1" w:styleId="Heading2Char">
    <w:name w:val="Heading 2 Char"/>
    <w:link w:val="Heading2"/>
    <w:uiPriority w:val="9"/>
    <w:rsid w:val="00C76EF6"/>
    <w:rPr>
      <w:rFonts w:ascii="Arial" w:eastAsia="Times New Roman" w:hAnsi="Arial"/>
      <w:b/>
      <w:sz w:val="28"/>
      <w:szCs w:val="26"/>
      <w:lang w:eastAsia="en-US"/>
    </w:rPr>
  </w:style>
  <w:style w:type="paragraph" w:styleId="Date">
    <w:name w:val="Date"/>
    <w:basedOn w:val="Normal"/>
    <w:next w:val="Normal"/>
    <w:link w:val="DateChar"/>
    <w:uiPriority w:val="99"/>
    <w:unhideWhenUsed/>
    <w:qFormat/>
    <w:rsid w:val="00C323A4"/>
    <w:pPr>
      <w:spacing w:before="240" w:after="360"/>
    </w:pPr>
    <w:rPr>
      <w:b/>
      <w:sz w:val="28"/>
    </w:rPr>
  </w:style>
  <w:style w:type="character" w:customStyle="1" w:styleId="DateChar">
    <w:name w:val="Date Char"/>
    <w:link w:val="Date"/>
    <w:uiPriority w:val="99"/>
    <w:rsid w:val="00C323A4"/>
    <w:rPr>
      <w:rFonts w:ascii="Arial" w:hAnsi="Arial"/>
      <w:b/>
      <w:sz w:val="28"/>
      <w:szCs w:val="28"/>
    </w:rPr>
  </w:style>
  <w:style w:type="paragraph" w:styleId="FootnoteText">
    <w:name w:val="footnote text"/>
    <w:basedOn w:val="Normal"/>
    <w:link w:val="FootnoteTextChar"/>
    <w:uiPriority w:val="99"/>
    <w:semiHidden/>
    <w:unhideWhenUsed/>
    <w:rsid w:val="00946E20"/>
    <w:rPr>
      <w:sz w:val="20"/>
      <w:szCs w:val="20"/>
    </w:rPr>
  </w:style>
  <w:style w:type="character" w:customStyle="1" w:styleId="FootnoteTextChar">
    <w:name w:val="Footnote Text Char"/>
    <w:link w:val="FootnoteText"/>
    <w:uiPriority w:val="99"/>
    <w:semiHidden/>
    <w:rsid w:val="00946E20"/>
    <w:rPr>
      <w:rFonts w:ascii="Arial" w:hAnsi="Arial"/>
      <w:lang w:eastAsia="en-US"/>
    </w:rPr>
  </w:style>
  <w:style w:type="character" w:styleId="FootnoteReference">
    <w:name w:val="footnote reference"/>
    <w:uiPriority w:val="99"/>
    <w:semiHidden/>
    <w:unhideWhenUsed/>
    <w:rsid w:val="00946E20"/>
    <w:rPr>
      <w:vertAlign w:val="superscript"/>
    </w:rPr>
  </w:style>
  <w:style w:type="paragraph" w:styleId="Header">
    <w:name w:val="header"/>
    <w:basedOn w:val="Normal"/>
    <w:link w:val="HeaderChar"/>
    <w:uiPriority w:val="99"/>
    <w:unhideWhenUsed/>
    <w:rsid w:val="008E5B41"/>
    <w:pPr>
      <w:tabs>
        <w:tab w:val="center" w:pos="4513"/>
        <w:tab w:val="right" w:pos="9026"/>
      </w:tabs>
    </w:pPr>
  </w:style>
  <w:style w:type="character" w:customStyle="1" w:styleId="HeaderChar">
    <w:name w:val="Header Char"/>
    <w:link w:val="Header"/>
    <w:uiPriority w:val="99"/>
    <w:rsid w:val="008E5B41"/>
    <w:rPr>
      <w:rFonts w:ascii="Arial" w:hAnsi="Arial"/>
      <w:sz w:val="24"/>
      <w:szCs w:val="28"/>
      <w:lang w:eastAsia="en-US"/>
    </w:rPr>
  </w:style>
  <w:style w:type="paragraph" w:styleId="Footer">
    <w:name w:val="footer"/>
    <w:basedOn w:val="Normal"/>
    <w:link w:val="FooterChar"/>
    <w:uiPriority w:val="99"/>
    <w:unhideWhenUsed/>
    <w:rsid w:val="008E5B41"/>
    <w:pPr>
      <w:tabs>
        <w:tab w:val="center" w:pos="4513"/>
        <w:tab w:val="right" w:pos="9026"/>
      </w:tabs>
    </w:pPr>
  </w:style>
  <w:style w:type="character" w:customStyle="1" w:styleId="FooterChar">
    <w:name w:val="Footer Char"/>
    <w:link w:val="Footer"/>
    <w:uiPriority w:val="99"/>
    <w:rsid w:val="008E5B41"/>
    <w:rPr>
      <w:rFonts w:ascii="Arial" w:hAnsi="Arial"/>
      <w:sz w:val="24"/>
      <w:szCs w:val="28"/>
      <w:lang w:eastAsia="en-US"/>
    </w:rPr>
  </w:style>
  <w:style w:type="paragraph" w:styleId="NoSpacing">
    <w:name w:val="No Spacing"/>
    <w:uiPriority w:val="1"/>
    <w:rsid w:val="00381BE0"/>
    <w:rPr>
      <w:rFonts w:ascii="Arial" w:hAnsi="Arial"/>
      <w:sz w:val="24"/>
      <w:szCs w:val="28"/>
    </w:rPr>
  </w:style>
  <w:style w:type="character" w:styleId="SubtleEmphasis">
    <w:name w:val="Subtle Emphasis"/>
    <w:uiPriority w:val="19"/>
    <w:rsid w:val="00381BE0"/>
    <w:rPr>
      <w:i/>
      <w:iCs/>
      <w:color w:val="404040"/>
    </w:rPr>
  </w:style>
  <w:style w:type="character" w:styleId="Emphasis">
    <w:name w:val="Emphasis"/>
    <w:uiPriority w:val="20"/>
    <w:rsid w:val="00381BE0"/>
    <w:rPr>
      <w:i/>
      <w:iCs/>
    </w:rPr>
  </w:style>
  <w:style w:type="character" w:styleId="Strong">
    <w:name w:val="Strong"/>
    <w:uiPriority w:val="22"/>
    <w:rsid w:val="00381BE0"/>
    <w:rPr>
      <w:b/>
      <w:bCs/>
    </w:rPr>
  </w:style>
  <w:style w:type="paragraph" w:styleId="Quote">
    <w:name w:val="Quote"/>
    <w:basedOn w:val="Normal"/>
    <w:next w:val="Normal"/>
    <w:link w:val="QuoteChar"/>
    <w:uiPriority w:val="29"/>
    <w:rsid w:val="00381BE0"/>
    <w:pPr>
      <w:spacing w:before="200" w:after="160"/>
      <w:ind w:left="864" w:right="864"/>
      <w:jc w:val="center"/>
    </w:pPr>
    <w:rPr>
      <w:i/>
      <w:iCs/>
      <w:color w:val="404040"/>
    </w:rPr>
  </w:style>
  <w:style w:type="character" w:customStyle="1" w:styleId="QuoteChar">
    <w:name w:val="Quote Char"/>
    <w:link w:val="Quote"/>
    <w:uiPriority w:val="29"/>
    <w:rsid w:val="00381BE0"/>
    <w:rPr>
      <w:rFonts w:ascii="Arial" w:hAnsi="Arial"/>
      <w:i/>
      <w:iCs/>
      <w:color w:val="404040"/>
      <w:sz w:val="24"/>
      <w:szCs w:val="28"/>
      <w:lang w:eastAsia="en-US"/>
    </w:rPr>
  </w:style>
  <w:style w:type="paragraph" w:styleId="IntenseQuote">
    <w:name w:val="Intense Quote"/>
    <w:basedOn w:val="Normal"/>
    <w:next w:val="Normal"/>
    <w:link w:val="IntenseQuoteChar"/>
    <w:uiPriority w:val="30"/>
    <w:rsid w:val="00381BE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81BE0"/>
    <w:rPr>
      <w:rFonts w:ascii="Arial" w:hAnsi="Arial"/>
      <w:i/>
      <w:iCs/>
      <w:color w:val="5B9BD5"/>
      <w:sz w:val="24"/>
      <w:szCs w:val="28"/>
      <w:lang w:eastAsia="en-US"/>
    </w:rPr>
  </w:style>
  <w:style w:type="character" w:styleId="SubtleReference">
    <w:name w:val="Subtle Reference"/>
    <w:uiPriority w:val="31"/>
    <w:rsid w:val="00381BE0"/>
    <w:rPr>
      <w:smallCaps/>
      <w:color w:val="5A5A5A"/>
    </w:rPr>
  </w:style>
  <w:style w:type="character" w:styleId="IntenseReference">
    <w:name w:val="Intense Reference"/>
    <w:uiPriority w:val="32"/>
    <w:rsid w:val="00381BE0"/>
    <w:rPr>
      <w:b/>
      <w:bCs/>
      <w:smallCaps/>
      <w:color w:val="5B9BD5"/>
      <w:spacing w:val="5"/>
    </w:rPr>
  </w:style>
  <w:style w:type="character" w:styleId="BookTitle">
    <w:name w:val="Book Title"/>
    <w:uiPriority w:val="33"/>
    <w:rsid w:val="00381BE0"/>
    <w:rPr>
      <w:b/>
      <w:bCs/>
      <w:i/>
      <w:iCs/>
      <w:spacing w:val="5"/>
    </w:rPr>
  </w:style>
  <w:style w:type="character" w:customStyle="1" w:styleId="Heading3Char">
    <w:name w:val="Heading 3 Char"/>
    <w:link w:val="Heading3"/>
    <w:uiPriority w:val="9"/>
    <w:rsid w:val="00C76EF6"/>
    <w:rPr>
      <w:rFonts w:ascii="Arial" w:eastAsia="Times New Roman" w:hAnsi="Arial" w:cs="Times New Roman"/>
      <w:b/>
      <w:bCs/>
      <w:sz w:val="24"/>
      <w:szCs w:val="26"/>
      <w:lang w:eastAsia="en-US"/>
    </w:rPr>
  </w:style>
  <w:style w:type="numbering" w:customStyle="1" w:styleId="StyleBulleted">
    <w:name w:val="Style Bulleted"/>
    <w:locked/>
    <w:rsid w:val="002569AF"/>
    <w:pPr>
      <w:numPr>
        <w:numId w:val="4"/>
      </w:numPr>
    </w:pPr>
  </w:style>
  <w:style w:type="paragraph" w:customStyle="1" w:styleId="Bullets">
    <w:name w:val="Bullets"/>
    <w:basedOn w:val="ListParagraph"/>
    <w:link w:val="BulletsChar"/>
    <w:qFormat/>
    <w:locked/>
    <w:rsid w:val="002569AF"/>
    <w:pPr>
      <w:numPr>
        <w:numId w:val="5"/>
      </w:numPr>
      <w:spacing w:after="120"/>
      <w:ind w:left="714" w:hanging="357"/>
      <w:contextualSpacing w:val="0"/>
    </w:pPr>
  </w:style>
  <w:style w:type="character" w:customStyle="1" w:styleId="ListParagraphChar">
    <w:name w:val="List Paragraph Char"/>
    <w:basedOn w:val="DefaultParagraphFont"/>
    <w:link w:val="ListParagraph"/>
    <w:uiPriority w:val="34"/>
    <w:rsid w:val="002569AF"/>
    <w:rPr>
      <w:rFonts w:ascii="Arial" w:hAnsi="Arial"/>
      <w:sz w:val="24"/>
      <w:szCs w:val="28"/>
    </w:rPr>
  </w:style>
  <w:style w:type="character" w:customStyle="1" w:styleId="BulletsChar">
    <w:name w:val="Bullets Char"/>
    <w:basedOn w:val="ListParagraphChar"/>
    <w:link w:val="Bullets"/>
    <w:rsid w:val="002569AF"/>
    <w:rPr>
      <w:rFonts w:ascii="Arial" w:hAnsi="Arial"/>
      <w:sz w:val="24"/>
      <w:szCs w:val="28"/>
    </w:rPr>
  </w:style>
  <w:style w:type="character" w:styleId="CommentReference">
    <w:name w:val="annotation reference"/>
    <w:basedOn w:val="DefaultParagraphFont"/>
    <w:uiPriority w:val="99"/>
    <w:semiHidden/>
    <w:unhideWhenUsed/>
    <w:rsid w:val="00F762DD"/>
    <w:rPr>
      <w:sz w:val="16"/>
      <w:szCs w:val="16"/>
    </w:rPr>
  </w:style>
  <w:style w:type="paragraph" w:styleId="CommentText">
    <w:name w:val="annotation text"/>
    <w:basedOn w:val="Normal"/>
    <w:link w:val="CommentTextChar"/>
    <w:uiPriority w:val="99"/>
    <w:semiHidden/>
    <w:unhideWhenUsed/>
    <w:rsid w:val="00F762DD"/>
    <w:rPr>
      <w:sz w:val="20"/>
      <w:szCs w:val="20"/>
    </w:rPr>
  </w:style>
  <w:style w:type="character" w:customStyle="1" w:styleId="CommentTextChar">
    <w:name w:val="Comment Text Char"/>
    <w:basedOn w:val="DefaultParagraphFont"/>
    <w:link w:val="CommentText"/>
    <w:uiPriority w:val="99"/>
    <w:semiHidden/>
    <w:rsid w:val="00F762DD"/>
    <w:rPr>
      <w:rFonts w:ascii="Arial" w:hAnsi="Arial"/>
    </w:rPr>
  </w:style>
  <w:style w:type="paragraph" w:styleId="CommentSubject">
    <w:name w:val="annotation subject"/>
    <w:basedOn w:val="CommentText"/>
    <w:next w:val="CommentText"/>
    <w:link w:val="CommentSubjectChar"/>
    <w:uiPriority w:val="99"/>
    <w:semiHidden/>
    <w:unhideWhenUsed/>
    <w:rsid w:val="00F762DD"/>
    <w:rPr>
      <w:b/>
      <w:bCs/>
    </w:rPr>
  </w:style>
  <w:style w:type="character" w:customStyle="1" w:styleId="CommentSubjectChar">
    <w:name w:val="Comment Subject Char"/>
    <w:basedOn w:val="CommentTextChar"/>
    <w:link w:val="CommentSubject"/>
    <w:uiPriority w:val="99"/>
    <w:semiHidden/>
    <w:rsid w:val="00F762DD"/>
    <w:rPr>
      <w:rFonts w:ascii="Arial" w:hAnsi="Arial"/>
      <w:b/>
      <w:bCs/>
    </w:rPr>
  </w:style>
  <w:style w:type="paragraph" w:styleId="BalloonText">
    <w:name w:val="Balloon Text"/>
    <w:basedOn w:val="Normal"/>
    <w:link w:val="BalloonTextChar"/>
    <w:uiPriority w:val="99"/>
    <w:semiHidden/>
    <w:unhideWhenUsed/>
    <w:rsid w:val="00F7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DD"/>
    <w:rPr>
      <w:rFonts w:ascii="Segoe UI" w:hAnsi="Segoe UI" w:cs="Segoe UI"/>
      <w:sz w:val="18"/>
      <w:szCs w:val="18"/>
    </w:rPr>
  </w:style>
  <w:style w:type="character" w:styleId="PlaceholderText">
    <w:name w:val="Placeholder Text"/>
    <w:basedOn w:val="DefaultParagraphFont"/>
    <w:uiPriority w:val="67"/>
    <w:semiHidden/>
    <w:rsid w:val="00DF5843"/>
    <w:rPr>
      <w:color w:val="808080"/>
    </w:rPr>
  </w:style>
  <w:style w:type="character" w:styleId="FollowedHyperlink">
    <w:name w:val="FollowedHyperlink"/>
    <w:basedOn w:val="DefaultParagraphFont"/>
    <w:uiPriority w:val="99"/>
    <w:semiHidden/>
    <w:unhideWhenUsed/>
    <w:rsid w:val="00CE067A"/>
    <w:rPr>
      <w:color w:val="800080" w:themeColor="followedHyperlink"/>
      <w:u w:val="single"/>
    </w:rPr>
  </w:style>
  <w:style w:type="paragraph" w:styleId="DocumentMap">
    <w:name w:val="Document Map"/>
    <w:basedOn w:val="Normal"/>
    <w:link w:val="DocumentMapChar"/>
    <w:uiPriority w:val="99"/>
    <w:semiHidden/>
    <w:unhideWhenUsed/>
    <w:rsid w:val="001119FE"/>
    <w:rPr>
      <w:rFonts w:ascii="Tahoma" w:hAnsi="Tahoma" w:cs="Tahoma"/>
      <w:sz w:val="16"/>
      <w:szCs w:val="16"/>
    </w:rPr>
  </w:style>
  <w:style w:type="character" w:customStyle="1" w:styleId="DocumentMapChar">
    <w:name w:val="Document Map Char"/>
    <w:basedOn w:val="DefaultParagraphFont"/>
    <w:link w:val="DocumentMap"/>
    <w:uiPriority w:val="99"/>
    <w:semiHidden/>
    <w:rsid w:val="00111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51304">
      <w:bodyDiv w:val="1"/>
      <w:marLeft w:val="0"/>
      <w:marRight w:val="0"/>
      <w:marTop w:val="0"/>
      <w:marBottom w:val="0"/>
      <w:divBdr>
        <w:top w:val="none" w:sz="0" w:space="0" w:color="auto"/>
        <w:left w:val="none" w:sz="0" w:space="0" w:color="auto"/>
        <w:bottom w:val="none" w:sz="0" w:space="0" w:color="auto"/>
        <w:right w:val="none" w:sz="0" w:space="0" w:color="auto"/>
      </w:divBdr>
    </w:div>
    <w:div w:id="1471895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v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lobalgoals.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vo.org.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ticalengagement@scv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98A1C7CB8148A49AE8F84A99D79026"/>
        <w:category>
          <w:name w:val="General"/>
          <w:gallery w:val="placeholder"/>
        </w:category>
        <w:types>
          <w:type w:val="bbPlcHdr"/>
        </w:types>
        <w:behaviors>
          <w:behavior w:val="content"/>
        </w:behaviors>
        <w:guid w:val="{4A49C4FC-83FF-4B3E-B0F8-E51914E8CB69}"/>
      </w:docPartPr>
      <w:docPartBody>
        <w:p w:rsidR="001A7AF1" w:rsidRDefault="000F660C">
          <w:r w:rsidRPr="000C01F6">
            <w:rPr>
              <w:rStyle w:val="PlaceholderText"/>
            </w:rPr>
            <w:t>[Status]</w:t>
          </w:r>
        </w:p>
      </w:docPartBody>
    </w:docPart>
    <w:docPart>
      <w:docPartPr>
        <w:name w:val="92E056C005E04CA9A71F48371FAEED44"/>
        <w:category>
          <w:name w:val="General"/>
          <w:gallery w:val="placeholder"/>
        </w:category>
        <w:types>
          <w:type w:val="bbPlcHdr"/>
        </w:types>
        <w:behaviors>
          <w:behavior w:val="content"/>
        </w:behaviors>
        <w:guid w:val="{FBA0C29B-99C4-453D-9C81-CDD79007D254}"/>
      </w:docPartPr>
      <w:docPartBody>
        <w:p w:rsidR="00227C24" w:rsidRDefault="000F6250">
          <w:r w:rsidRPr="008F7572">
            <w:rPr>
              <w:rStyle w:val="PlaceholderText"/>
            </w:rPr>
            <w:t>[Response to]</w:t>
          </w:r>
        </w:p>
      </w:docPartBody>
    </w:docPart>
    <w:docPart>
      <w:docPartPr>
        <w:name w:val="EA70EEC7F7A04333B56748C7CDA93B72"/>
        <w:category>
          <w:name w:val="General"/>
          <w:gallery w:val="placeholder"/>
        </w:category>
        <w:types>
          <w:type w:val="bbPlcHdr"/>
        </w:types>
        <w:behaviors>
          <w:behavior w:val="content"/>
        </w:behaviors>
        <w:guid w:val="{BC24E987-937B-445E-BA23-CDF5FDC39E77}"/>
      </w:docPartPr>
      <w:docPartBody>
        <w:p w:rsidR="00F76039" w:rsidRDefault="001016A9">
          <w:r w:rsidRPr="003D3808">
            <w:rPr>
              <w:rStyle w:val="PlaceholderText"/>
            </w:rPr>
            <w:t>[Title]</w:t>
          </w:r>
        </w:p>
      </w:docPartBody>
    </w:docPart>
    <w:docPart>
      <w:docPartPr>
        <w:name w:val="606F911FC9944B4990606D6874A0059E"/>
        <w:category>
          <w:name w:val="General"/>
          <w:gallery w:val="placeholder"/>
        </w:category>
        <w:types>
          <w:type w:val="bbPlcHdr"/>
        </w:types>
        <w:behaviors>
          <w:behavior w:val="content"/>
        </w:behaviors>
        <w:guid w:val="{62530C30-4032-410F-B5A0-BA37B0F56100}"/>
      </w:docPartPr>
      <w:docPartBody>
        <w:p w:rsidR="00515EBB" w:rsidRDefault="001101DA" w:rsidP="001101DA">
          <w:pPr>
            <w:pStyle w:val="606F911FC9944B4990606D6874A0059E"/>
          </w:pPr>
          <w:r w:rsidRPr="003D3808">
            <w:rPr>
              <w:rStyle w:val="PlaceholderText"/>
            </w:rPr>
            <w:t>[Lead]</w:t>
          </w:r>
        </w:p>
      </w:docPartBody>
    </w:docPart>
    <w:docPart>
      <w:docPartPr>
        <w:name w:val="0664590D7FFC4BEFB16FED2759E454E6"/>
        <w:category>
          <w:name w:val="General"/>
          <w:gallery w:val="placeholder"/>
        </w:category>
        <w:types>
          <w:type w:val="bbPlcHdr"/>
        </w:types>
        <w:behaviors>
          <w:behavior w:val="content"/>
        </w:behaviors>
        <w:guid w:val="{C13A3F43-566B-4139-87A0-7FEEFF623CF9}"/>
      </w:docPartPr>
      <w:docPartBody>
        <w:p w:rsidR="00515EBB" w:rsidRDefault="001101DA">
          <w:r w:rsidRPr="0074179B">
            <w:rPr>
              <w:rStyle w:val="PlaceholderText"/>
            </w:rPr>
            <w:t>[Our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F660C"/>
    <w:rsid w:val="000F6250"/>
    <w:rsid w:val="000F660C"/>
    <w:rsid w:val="001016A9"/>
    <w:rsid w:val="001101DA"/>
    <w:rsid w:val="001A7AF1"/>
    <w:rsid w:val="00227C24"/>
    <w:rsid w:val="00382969"/>
    <w:rsid w:val="00515EBB"/>
    <w:rsid w:val="008F3698"/>
    <w:rsid w:val="00C748B1"/>
    <w:rsid w:val="00D3147B"/>
    <w:rsid w:val="00F760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101DA"/>
    <w:rPr>
      <w:color w:val="808080"/>
    </w:rPr>
  </w:style>
  <w:style w:type="paragraph" w:customStyle="1" w:styleId="606F911FC9944B4990606D6874A0059E">
    <w:name w:val="606F911FC9944B4990606D6874A0059E"/>
    <w:rsid w:val="001101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pondee xmlns="3c91fd36-8b0c-4b72-b4b8-e92ff2311e33">Scottish Parliament Local Government and Communities Committee</Respondee>
    <Lead xmlns="3c91fd36-8b0c-4b72-b4b8-e92ff2311e33">
      <UserInfo>
        <DisplayName>Ruchir Shah</DisplayName>
        <AccountId>89</AccountId>
        <AccountType/>
      </UserInfo>
    </Lead>
    <Relevant_action xmlns="3c91fd36-8b0c-4b72-b4b8-e92ff2311e33">60</Relevant_action>
    <Status xmlns="3c91fd36-8b0c-4b72-b4b8-e92ff2311e33">Published</Status>
    <Submission_x0020_date xmlns="3c91fd36-8b0c-4b72-b4b8-e92ff2311e33">2018-04-13T00:00:00+01:00</Submission_x0020_date>
    <Response_x0020_type xmlns="3c91fd36-8b0c-4b72-b4b8-e92ff2311e33">Consultation response</Response_x0020_type>
    <Our_x0020_position xmlns="3c91fd36-8b0c-4b72-b4b8-e92ff2311e33">We strongly welcome all the revised National Outcomes. And the Sustainable Development Goals being used to frame them.
On the other hand, there is a disconnect between the overall Purpose statement and the National Outcomes. Rather than focusing on economic growth as the ultimate objective, human rights and responsibility to the planet should be the basis for the purpose here. Economic development is just one of the means by which we can achieve this.
Noting the difficulty of measuring progress against the outcomes, we call for a National Implementation Plan to make the National Indicators meaningful and engaging for people in Scotland. And the Scottish Government should continue to engage with civil society, the Open Government and Sustainable Development Goals networks in developing this Plan.
 </Our_x0020_position>
  </documentManagement>
</p:properties>
</file>

<file path=customXml/item3.xml><?xml version="1.0" encoding="utf-8"?>
<ct:contentTypeSchema xmlns:ct="http://schemas.microsoft.com/office/2006/metadata/contentType" xmlns:ma="http://schemas.microsoft.com/office/2006/metadata/properties/metaAttributes" ct:_="" ma:_="" ma:contentTypeName="Consultation Response" ma:contentTypeID="0x010100A0739AF0DFE8CD49A32706DFDB476508" ma:contentTypeVersion="33" ma:contentTypeDescription="Create a new consultation response type Word document" ma:contentTypeScope="" ma:versionID="3f668015cfac4592f10bf3724c08b5e5">
  <xsd:schema xmlns:xsd="http://www.w3.org/2001/XMLSchema" xmlns:xs="http://www.w3.org/2001/XMLSchema" xmlns:p="http://schemas.microsoft.com/office/2006/metadata/properties" xmlns:ns2="3c91fd36-8b0c-4b72-b4b8-e92ff2311e33" xmlns:ns3="5f054ab2-02a6-451f-b0d3-a1edd8ce2fea" targetNamespace="http://schemas.microsoft.com/office/2006/metadata/properties" ma:root="true" ma:fieldsID="6a346cdece603f76e0fcfc4731bcc23e" ns2:_="" ns3:_="">
    <xsd:import namespace="3c91fd36-8b0c-4b72-b4b8-e92ff2311e33"/>
    <xsd:import namespace="5f054ab2-02a6-451f-b0d3-a1edd8ce2fea"/>
    <xsd:element name="properties">
      <xsd:complexType>
        <xsd:sequence>
          <xsd:element name="documentManagement">
            <xsd:complexType>
              <xsd:all>
                <xsd:element ref="ns2:Lead" minOccurs="0"/>
                <xsd:element ref="ns2:Respondee" minOccurs="0"/>
                <xsd:element ref="ns2:Submission_x0020_date" minOccurs="0"/>
                <xsd:element ref="ns2:Status" minOccurs="0"/>
                <xsd:element ref="ns2:Our_x0020_position" minOccurs="0"/>
                <xsd:element ref="ns2:Response_x0020_type" minOccurs="0"/>
                <xsd:element ref="ns3:SharedWithUsers" minOccurs="0"/>
                <xsd:element ref="ns3:SharedWithDetails" minOccurs="0"/>
                <xsd:element ref="ns2:Relevant_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fd36-8b0c-4b72-b4b8-e92ff2311e33" elementFormDefault="qualified">
    <xsd:import namespace="http://schemas.microsoft.com/office/2006/documentManagement/types"/>
    <xsd:import namespace="http://schemas.microsoft.com/office/infopath/2007/PartnerControls"/>
    <xsd:element name="Lead" ma:index="8" nillable="true" ma:displayName="Lead" ma:SharePointGroup="258" ma:internalName="Lead"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dee" ma:index="9" nillable="true" ma:displayName="Response to" ma:default="Scottish Government" ma:internalName="Respondee">
      <xsd:simpleType>
        <xsd:restriction base="dms:Text">
          <xsd:maxLength value="255"/>
        </xsd:restriction>
      </xsd:simpleType>
    </xsd:element>
    <xsd:element name="Submission_x0020_date" ma:index="10" nillable="true" ma:displayName="Submission date" ma:format="DateOnly" ma:internalName="Submission_x0020_date">
      <xsd:simpleType>
        <xsd:restriction base="dms:DateTime"/>
      </xsd:simpleType>
    </xsd:element>
    <xsd:element name="Status" ma:index="11" nillable="true" ma:displayName="Stage" ma:default="First draft" ma:format="Dropdown" ma:internalName="Status">
      <xsd:simpleType>
        <xsd:restriction base="dms:Choice">
          <xsd:enumeration value="First draft"/>
          <xsd:enumeration value="Second draft"/>
          <xsd:enumeration value="Final draft"/>
          <xsd:enumeration value="Published"/>
          <xsd:enumeration value="Internal only"/>
        </xsd:restriction>
      </xsd:simpleType>
    </xsd:element>
    <xsd:element name="Our_x0020_position" ma:index="12" nillable="true" ma:displayName="Our position" ma:internalName="Our_x0020_position">
      <xsd:simpleType>
        <xsd:restriction base="dms:Note"/>
      </xsd:simpleType>
    </xsd:element>
    <xsd:element name="Response_x0020_type" ma:index="13" nillable="true" ma:displayName="Response type" ma:default="Consultation response" ma:format="Dropdown" ma:internalName="Response_x0020_type">
      <xsd:simpleType>
        <xsd:restriction base="dms:Choice">
          <xsd:enumeration value="Consultation response"/>
          <xsd:enumeration value="Parliamentary briefing"/>
          <xsd:enumeration value="Event briefing"/>
          <xsd:enumeration value="Intelligence briefing"/>
          <xsd:enumeration value="Discussion paper"/>
          <xsd:enumeration value="Letter"/>
        </xsd:restriction>
      </xsd:simpleType>
    </xsd:element>
    <xsd:element name="Relevant_action" ma:index="17" nillable="true" ma:displayName="Relevant_action" ma:list="{8ae7c9b5-f3d7-421b-a733-20b7df6e0034}" ma:internalName="Relevant_action" ma:showField="Live_titles">
      <xsd:simpleType>
        <xsd:restriction base="dms:Lookup"/>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054ab2-02a6-451f-b0d3-a1edd8ce2fe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09C0-EB03-44B6-927A-4212FF668878}">
  <ds:schemaRefs>
    <ds:schemaRef ds:uri="http://schemas.microsoft.com/sharepoint/v3/contenttype/forms"/>
  </ds:schemaRefs>
</ds:datastoreItem>
</file>

<file path=customXml/itemProps2.xml><?xml version="1.0" encoding="utf-8"?>
<ds:datastoreItem xmlns:ds="http://schemas.openxmlformats.org/officeDocument/2006/customXml" ds:itemID="{998945F8-EAAD-4D75-8350-BD5319FA254C}">
  <ds:schemaRefs>
    <ds:schemaRef ds:uri="http://schemas.microsoft.com/office/2006/metadata/properties"/>
    <ds:schemaRef ds:uri="http://schemas.microsoft.com/office/infopath/2007/PartnerControls"/>
    <ds:schemaRef ds:uri="3c91fd36-8b0c-4b72-b4b8-e92ff2311e33"/>
  </ds:schemaRefs>
</ds:datastoreItem>
</file>

<file path=customXml/itemProps3.xml><?xml version="1.0" encoding="utf-8"?>
<ds:datastoreItem xmlns:ds="http://schemas.openxmlformats.org/officeDocument/2006/customXml" ds:itemID="{7A6FDC7E-1793-44C9-9ADE-5447F50E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fd36-8b0c-4b72-b4b8-e92ff2311e33"/>
    <ds:schemaRef ds:uri="5f054ab2-02a6-451f-b0d3-a1edd8ce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44EF5-336F-4C58-9856-CC27F05B5DC4}">
  <ds:schemaRefs>
    <ds:schemaRef ds:uri="http://schemas.microsoft.com/office/2006/metadata/customXsn"/>
  </ds:schemaRefs>
</ds:datastoreItem>
</file>

<file path=customXml/itemProps5.xml><?xml version="1.0" encoding="utf-8"?>
<ds:datastoreItem xmlns:ds="http://schemas.openxmlformats.org/officeDocument/2006/customXml" ds:itemID="{9489E6A0-5976-465B-AFA0-6FD52161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National Outcomes – SCVO Consultation Response</vt:lpstr>
    </vt:vector>
  </TitlesOfParts>
  <Company>Scvo</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National Outcomes – SCVO Consultation Response</dc:title>
  <dc:creator>Ruchir Shah</dc:creator>
  <cp:lastModifiedBy>Ruchir Shah</cp:lastModifiedBy>
  <cp:revision>29</cp:revision>
  <dcterms:created xsi:type="dcterms:W3CDTF">2018-04-09T11:14:00Z</dcterms:created>
  <dcterms:modified xsi:type="dcterms:W3CDTF">2018-04-13T10:11:00Z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0x010100A0739AF0DFE8CD49A32706DFDB476508</vt:lpwstr>
  </property>
  <property fmtid="{D5CDD505-2E9C-101B-9397-08002B2CF9AE}" pid="3" name="Summary">
    <vt:lpwstr>Test</vt:lpwstr>
  </property>
  <property fmtid="{D5CDD505-2E9C-101B-9397-08002B2CF9AE}" pid="4" name="Contact Email">
    <vt:lpwstr>89;#Ruchir Shah</vt:lpwstr>
  </property>
</Properties>
</file>